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CF" w:rsidRDefault="006609CF" w:rsidP="006609CF">
      <w:pPr>
        <w:jc w:val="center"/>
        <w:rPr>
          <w:b/>
          <w:sz w:val="8"/>
        </w:rPr>
      </w:pPr>
      <w:r>
        <w:rPr>
          <w:noProof/>
          <w:lang w:eastAsia="lv-LV"/>
        </w:rPr>
        <w:drawing>
          <wp:inline distT="0" distB="0" distL="0" distR="0" wp14:anchorId="5E75C816" wp14:editId="6789D552">
            <wp:extent cx="653415" cy="74485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CF" w:rsidRDefault="006609CF" w:rsidP="006609CF">
      <w:pPr>
        <w:jc w:val="center"/>
        <w:rPr>
          <w:sz w:val="18"/>
        </w:rPr>
      </w:pPr>
      <w:r>
        <w:rPr>
          <w:sz w:val="18"/>
        </w:rPr>
        <w:t>LIEPĀJAS PILSĒTAS DOME</w:t>
      </w:r>
    </w:p>
    <w:p w:rsidR="006609CF" w:rsidRPr="00643057" w:rsidRDefault="006609CF" w:rsidP="006609CF">
      <w:pPr>
        <w:jc w:val="center"/>
        <w:rPr>
          <w:b/>
          <w:sz w:val="28"/>
          <w:szCs w:val="28"/>
        </w:rPr>
      </w:pPr>
      <w:r w:rsidRPr="00643057">
        <w:rPr>
          <w:b/>
          <w:sz w:val="28"/>
          <w:szCs w:val="28"/>
        </w:rPr>
        <w:t>LIEPĀJAS PIRMSSKOLAS IZGLĪTĪBAS IESTĀDE “GAILĪTIS”</w:t>
      </w:r>
    </w:p>
    <w:p w:rsidR="006609CF" w:rsidRPr="00643057" w:rsidRDefault="006609CF" w:rsidP="006609CF">
      <w:pPr>
        <w:jc w:val="center"/>
        <w:rPr>
          <w:bCs/>
        </w:rPr>
      </w:pPr>
      <w:proofErr w:type="spellStart"/>
      <w:r w:rsidRPr="00643057">
        <w:rPr>
          <w:bCs/>
        </w:rPr>
        <w:t>Reģ</w:t>
      </w:r>
      <w:proofErr w:type="spellEnd"/>
      <w:r w:rsidRPr="00643057">
        <w:rPr>
          <w:bCs/>
        </w:rPr>
        <w:t xml:space="preserve">. Nr.3001901816 </w:t>
      </w:r>
    </w:p>
    <w:p w:rsidR="006609CF" w:rsidRPr="00643057" w:rsidRDefault="006609CF" w:rsidP="006609CF">
      <w:pPr>
        <w:jc w:val="center"/>
      </w:pPr>
      <w:r w:rsidRPr="00643057">
        <w:t xml:space="preserve">Muitas ielā 3, Liepājā, LV 3401, tālrunis 63422706, e pasts </w:t>
      </w:r>
      <w:hyperlink r:id="rId6" w:history="1">
        <w:r w:rsidRPr="00133A8D">
          <w:rPr>
            <w:rStyle w:val="Hipersaite"/>
          </w:rPr>
          <w:t>gailitis@liepaja.edu.lv</w:t>
        </w:r>
      </w:hyperlink>
    </w:p>
    <w:p w:rsidR="006609CF" w:rsidRDefault="006609CF" w:rsidP="006609CF">
      <w:pPr>
        <w:rPr>
          <w:sz w:val="24"/>
        </w:rPr>
      </w:pPr>
      <w:r w:rsidRPr="00643057">
        <w:rPr>
          <w:b/>
          <w:bCs/>
        </w:rPr>
        <w:t>______________________________________________________</w:t>
      </w:r>
      <w:r>
        <w:rPr>
          <w:b/>
          <w:bCs/>
        </w:rPr>
        <w:t>_____________________</w:t>
      </w:r>
    </w:p>
    <w:p w:rsidR="006609CF" w:rsidRPr="00643057" w:rsidRDefault="006609CF" w:rsidP="006609CF">
      <w:pPr>
        <w:jc w:val="right"/>
        <w:rPr>
          <w:sz w:val="24"/>
        </w:rPr>
      </w:pPr>
      <w:r w:rsidRPr="00643057">
        <w:rPr>
          <w:sz w:val="24"/>
        </w:rPr>
        <w:t>APSTIPRINU</w:t>
      </w:r>
    </w:p>
    <w:p w:rsidR="006609CF" w:rsidRPr="00643057" w:rsidRDefault="006609CF" w:rsidP="006609CF">
      <w:pPr>
        <w:jc w:val="right"/>
        <w:rPr>
          <w:sz w:val="24"/>
        </w:rPr>
      </w:pPr>
      <w:r w:rsidRPr="00643057">
        <w:rPr>
          <w:sz w:val="24"/>
        </w:rPr>
        <w:t>Liepājas pirmsskolas izglītības iestādes</w:t>
      </w:r>
    </w:p>
    <w:p w:rsidR="006609CF" w:rsidRPr="00643057" w:rsidRDefault="006609CF" w:rsidP="006609CF">
      <w:pPr>
        <w:jc w:val="right"/>
        <w:rPr>
          <w:sz w:val="24"/>
        </w:rPr>
      </w:pPr>
      <w:r w:rsidRPr="00643057">
        <w:rPr>
          <w:sz w:val="24"/>
        </w:rPr>
        <w:t xml:space="preserve">“Gailītis” vadītāja E. </w:t>
      </w:r>
      <w:proofErr w:type="spellStart"/>
      <w:r w:rsidRPr="00643057">
        <w:rPr>
          <w:sz w:val="24"/>
        </w:rPr>
        <w:t>Harmsone</w:t>
      </w:r>
      <w:proofErr w:type="spellEnd"/>
    </w:p>
    <w:p w:rsidR="006609CF" w:rsidRPr="00643057" w:rsidRDefault="006609CF" w:rsidP="006609CF">
      <w:pPr>
        <w:jc w:val="right"/>
        <w:rPr>
          <w:sz w:val="24"/>
        </w:rPr>
      </w:pPr>
    </w:p>
    <w:p w:rsidR="006609CF" w:rsidRDefault="006609CF" w:rsidP="006609CF">
      <w:pPr>
        <w:rPr>
          <w:color w:val="000000"/>
          <w:sz w:val="24"/>
        </w:rPr>
      </w:pPr>
      <w:r w:rsidRPr="00643057">
        <w:rPr>
          <w:color w:val="000000"/>
          <w:sz w:val="24"/>
        </w:rPr>
        <w:t>2018.gada 3.aprīlī</w:t>
      </w:r>
    </w:p>
    <w:p w:rsidR="006609CF" w:rsidRPr="00643057" w:rsidRDefault="006609CF" w:rsidP="006609CF">
      <w:pPr>
        <w:rPr>
          <w:sz w:val="24"/>
        </w:rPr>
      </w:pPr>
    </w:p>
    <w:p w:rsidR="006609CF" w:rsidRPr="00CC2DC0" w:rsidRDefault="006609CF" w:rsidP="006609CF">
      <w:pPr>
        <w:suppressAutoHyphens/>
        <w:spacing w:line="360" w:lineRule="auto"/>
        <w:jc w:val="center"/>
        <w:rPr>
          <w:color w:val="000000"/>
          <w:sz w:val="28"/>
          <w:szCs w:val="28"/>
        </w:rPr>
      </w:pPr>
      <w:r w:rsidRPr="00CC2DC0">
        <w:rPr>
          <w:b/>
          <w:sz w:val="28"/>
          <w:szCs w:val="28"/>
        </w:rPr>
        <w:t>KĀRTĪBA, kādā izglītības iestāde informē izglītojamo vecākus, pašvaldības vai valsts iestādes, ja izglītojamais bez attaisnojoša iemesla neapmeklē pirmsskolas izglītības iestādi.</w:t>
      </w:r>
    </w:p>
    <w:p w:rsidR="006609CF" w:rsidRPr="006609CF" w:rsidRDefault="006609CF" w:rsidP="006609CF">
      <w:pPr>
        <w:spacing w:line="360" w:lineRule="auto"/>
        <w:jc w:val="right"/>
        <w:rPr>
          <w:i/>
          <w:color w:val="000000"/>
          <w:sz w:val="20"/>
          <w:szCs w:val="20"/>
        </w:rPr>
      </w:pPr>
      <w:r w:rsidRPr="006609CF">
        <w:rPr>
          <w:i/>
          <w:color w:val="000000"/>
          <w:sz w:val="20"/>
          <w:szCs w:val="20"/>
        </w:rPr>
        <w:t>Izdota saskaņā ar 2011. gada 1. februāra</w:t>
      </w:r>
    </w:p>
    <w:p w:rsidR="006609CF" w:rsidRPr="006609CF" w:rsidRDefault="006609CF" w:rsidP="006609CF">
      <w:pPr>
        <w:spacing w:line="360" w:lineRule="auto"/>
        <w:ind w:left="360"/>
        <w:jc w:val="right"/>
        <w:rPr>
          <w:i/>
          <w:color w:val="000000"/>
          <w:sz w:val="20"/>
          <w:szCs w:val="20"/>
        </w:rPr>
      </w:pPr>
      <w:r w:rsidRPr="006609CF">
        <w:rPr>
          <w:i/>
          <w:color w:val="000000"/>
          <w:sz w:val="20"/>
          <w:szCs w:val="20"/>
        </w:rPr>
        <w:t xml:space="preserve"> Ministru kabineta noteikumiem Nr.89</w:t>
      </w:r>
    </w:p>
    <w:p w:rsidR="006609CF" w:rsidRPr="006609CF" w:rsidRDefault="006609CF" w:rsidP="006609CF">
      <w:pPr>
        <w:spacing w:line="360" w:lineRule="auto"/>
        <w:ind w:left="360"/>
        <w:jc w:val="right"/>
        <w:rPr>
          <w:i/>
          <w:color w:val="000000"/>
          <w:sz w:val="20"/>
          <w:szCs w:val="20"/>
        </w:rPr>
      </w:pPr>
      <w:r w:rsidRPr="006609CF">
        <w:rPr>
          <w:i/>
          <w:color w:val="000000"/>
          <w:sz w:val="20"/>
          <w:szCs w:val="20"/>
        </w:rPr>
        <w:t xml:space="preserve"> ’’Kārtība, kādā izglītības iestāde</w:t>
      </w:r>
      <w:r>
        <w:rPr>
          <w:i/>
          <w:color w:val="000000"/>
          <w:sz w:val="20"/>
          <w:szCs w:val="20"/>
        </w:rPr>
        <w:t xml:space="preserve"> informē</w:t>
      </w:r>
    </w:p>
    <w:p w:rsidR="006609CF" w:rsidRPr="006609CF" w:rsidRDefault="006609CF" w:rsidP="006609CF">
      <w:pPr>
        <w:spacing w:line="360" w:lineRule="auto"/>
        <w:ind w:left="36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Pr="006609CF">
        <w:rPr>
          <w:i/>
          <w:color w:val="000000"/>
          <w:sz w:val="20"/>
          <w:szCs w:val="20"/>
        </w:rPr>
        <w:t xml:space="preserve"> izglītojamo vecākus, </w:t>
      </w:r>
      <w:r>
        <w:rPr>
          <w:i/>
          <w:color w:val="000000"/>
          <w:sz w:val="20"/>
          <w:szCs w:val="20"/>
        </w:rPr>
        <w:t>pašvaldības vai valsts</w:t>
      </w:r>
    </w:p>
    <w:p w:rsidR="006609CF" w:rsidRPr="006609CF" w:rsidRDefault="006609CF" w:rsidP="006609CF">
      <w:pPr>
        <w:spacing w:line="360" w:lineRule="auto"/>
        <w:ind w:left="36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Pr="006609CF">
        <w:rPr>
          <w:i/>
          <w:color w:val="000000"/>
          <w:sz w:val="20"/>
          <w:szCs w:val="20"/>
        </w:rPr>
        <w:t xml:space="preserve"> iestādes, ja izglītojamais bez attaisnojoša</w:t>
      </w:r>
    </w:p>
    <w:p w:rsidR="006609CF" w:rsidRPr="006609CF" w:rsidRDefault="006609CF" w:rsidP="006609CF">
      <w:pPr>
        <w:spacing w:line="360" w:lineRule="auto"/>
        <w:ind w:left="360"/>
        <w:jc w:val="right"/>
        <w:rPr>
          <w:i/>
          <w:color w:val="000000"/>
          <w:sz w:val="20"/>
          <w:szCs w:val="20"/>
        </w:rPr>
      </w:pPr>
      <w:r w:rsidRPr="006609CF">
        <w:rPr>
          <w:i/>
          <w:color w:val="000000"/>
          <w:sz w:val="20"/>
          <w:szCs w:val="20"/>
        </w:rPr>
        <w:t>iemesla neapmeklē izglītības iestādi’’</w:t>
      </w:r>
    </w:p>
    <w:p w:rsidR="006609CF" w:rsidRPr="00236A1D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t>Kārtība, kādā pirmsskolas izglītības iestāde informē izglītojamo vecākus, pašvaldības vai valsts iestādes, ja izglītojamais bez attaisnojoša iemesla neapmeklē pirmsskolas izglītības iestādi ( turpmāk – Kārtība) nosaka, kādā Liepājas pirmsskolas izglītības iestāde</w:t>
      </w:r>
      <w:r>
        <w:rPr>
          <w:color w:val="000000"/>
          <w:sz w:val="24"/>
        </w:rPr>
        <w:t xml:space="preserve"> ’’Gailītis</w:t>
      </w:r>
      <w:r w:rsidRPr="00236A1D">
        <w:rPr>
          <w:color w:val="000000"/>
          <w:sz w:val="24"/>
        </w:rPr>
        <w:t>’’ (turpmāk -pirmsskolas izglītības iestāde) informē vecākus (personas, kas realizē aizgādību)(turpmāk- vecāki), pašvaldības vai valsts iestādes, ja izglītojamais (turpmāk –bērns) bez attaisnojoša iemesla neapmeklē pirmsskolas izglītības iestādi.</w:t>
      </w:r>
    </w:p>
    <w:p w:rsidR="006609CF" w:rsidRPr="00236A1D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t>Kārtība ir saistoša vecākiem, kuru bērns ir pirmsskolas izglītības iestādes izglītojamais un, kurš apgūst obligāto</w:t>
      </w:r>
      <w:r>
        <w:rPr>
          <w:color w:val="000000"/>
          <w:sz w:val="24"/>
        </w:rPr>
        <w:t xml:space="preserve"> 5-6 gadīgo</w:t>
      </w:r>
      <w:r w:rsidRPr="00236A1D">
        <w:rPr>
          <w:color w:val="000000"/>
          <w:sz w:val="24"/>
        </w:rPr>
        <w:t xml:space="preserve"> bērnu sagatavošanu pamatizglītības apguvei.</w:t>
      </w:r>
    </w:p>
    <w:p w:rsidR="006609CF" w:rsidRPr="00236A1D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t>Vecāki, kuru bērns apgūst obligāto</w:t>
      </w:r>
      <w:r w:rsidR="00401E3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5-6 gadīgo</w:t>
      </w:r>
      <w:r w:rsidRPr="00236A1D">
        <w:rPr>
          <w:color w:val="000000"/>
          <w:sz w:val="24"/>
        </w:rPr>
        <w:t xml:space="preserve"> bērnu sagatavošanu pamatizglītības apguvei</w:t>
      </w:r>
      <w:r>
        <w:rPr>
          <w:color w:val="000000"/>
          <w:sz w:val="24"/>
        </w:rPr>
        <w:t>,</w:t>
      </w:r>
      <w:r w:rsidRPr="00236A1D">
        <w:rPr>
          <w:color w:val="000000"/>
          <w:sz w:val="24"/>
        </w:rPr>
        <w:t xml:space="preserve"> ar Kārtību tiek iepazīstināti</w:t>
      </w:r>
      <w:r>
        <w:rPr>
          <w:color w:val="000000"/>
          <w:sz w:val="24"/>
        </w:rPr>
        <w:t xml:space="preserve"> katru gadu septembrī or</w:t>
      </w:r>
      <w:r w:rsidR="00401E39">
        <w:rPr>
          <w:color w:val="000000"/>
          <w:sz w:val="24"/>
        </w:rPr>
        <w:t>ganizējot grupas vecāku sapulci</w:t>
      </w:r>
      <w:r w:rsidRPr="00236A1D">
        <w:rPr>
          <w:color w:val="000000"/>
          <w:sz w:val="24"/>
        </w:rPr>
        <w:t xml:space="preserve"> un pēc vajadzības mācību gada laikā</w:t>
      </w:r>
      <w:r>
        <w:rPr>
          <w:color w:val="000000"/>
          <w:sz w:val="24"/>
        </w:rPr>
        <w:t>.</w:t>
      </w:r>
    </w:p>
    <w:p w:rsidR="006609CF" w:rsidRPr="00236A1D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lastRenderedPageBreak/>
        <w:t>Vecāku iepazīstināšanu ar Kārtību grupas</w:t>
      </w:r>
      <w:r>
        <w:rPr>
          <w:color w:val="000000"/>
          <w:sz w:val="24"/>
        </w:rPr>
        <w:t xml:space="preserve"> pirmsskolas izglītības skolotājs</w:t>
      </w:r>
      <w:r w:rsidRPr="00236A1D">
        <w:rPr>
          <w:color w:val="000000"/>
          <w:sz w:val="24"/>
        </w:rPr>
        <w:t xml:space="preserve"> reģistrē speciālā veidlapā, kurā norādīts Kārtības nosaukums, datums, kad notikusi iepazīstināšana, vecāka paraksts un paraksta atšifrējums.</w:t>
      </w:r>
    </w:p>
    <w:p w:rsidR="006609CF" w:rsidRPr="00236A1D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t>Grupas pirmsskolas izglītības</w:t>
      </w:r>
      <w:r>
        <w:rPr>
          <w:color w:val="000000"/>
          <w:sz w:val="24"/>
        </w:rPr>
        <w:t xml:space="preserve"> skolotājs</w:t>
      </w:r>
      <w:r w:rsidRPr="00236A1D">
        <w:rPr>
          <w:color w:val="000000"/>
          <w:sz w:val="24"/>
        </w:rPr>
        <w:t xml:space="preserve"> katru darba dienu reģistrē bērnu ierašanos vai neierašanos grupas žurnālā.</w:t>
      </w:r>
    </w:p>
    <w:p w:rsidR="006609CF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t>Vecāki par bērna neapmeklēšanas iemeslu līdz pulksten 9</w:t>
      </w:r>
      <w:r w:rsidRPr="00236A1D">
        <w:rPr>
          <w:color w:val="000000"/>
          <w:sz w:val="24"/>
          <w:vertAlign w:val="superscript"/>
        </w:rPr>
        <w:t xml:space="preserve">00 </w:t>
      </w:r>
      <w:r w:rsidRPr="00236A1D">
        <w:rPr>
          <w:color w:val="000000"/>
          <w:sz w:val="24"/>
        </w:rPr>
        <w:t xml:space="preserve">paziņo savas grupas pirmsskolas izglītības pedagogam personīgi, </w:t>
      </w:r>
      <w:r>
        <w:rPr>
          <w:color w:val="000000"/>
          <w:sz w:val="24"/>
        </w:rPr>
        <w:t xml:space="preserve">vai zvanot </w:t>
      </w:r>
      <w:proofErr w:type="spellStart"/>
      <w:r>
        <w:rPr>
          <w:color w:val="000000"/>
          <w:sz w:val="24"/>
        </w:rPr>
        <w:t>dežūrējošam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administrātoram</w:t>
      </w:r>
      <w:proofErr w:type="spellEnd"/>
      <w:r>
        <w:rPr>
          <w:color w:val="000000"/>
          <w:sz w:val="24"/>
        </w:rPr>
        <w:t xml:space="preserve"> pa tālruni 63425533.</w:t>
      </w:r>
    </w:p>
    <w:p w:rsidR="006609CF" w:rsidRPr="00236A1D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t>Ja bērns nav ieradies pirmsskolas izglītības iestādē līdz pulksten 9</w:t>
      </w:r>
      <w:r w:rsidRPr="00236A1D">
        <w:rPr>
          <w:color w:val="000000"/>
          <w:sz w:val="24"/>
          <w:vertAlign w:val="superscript"/>
        </w:rPr>
        <w:t>00</w:t>
      </w:r>
      <w:r w:rsidRPr="00236A1D">
        <w:rPr>
          <w:color w:val="000000"/>
          <w:sz w:val="24"/>
        </w:rPr>
        <w:t xml:space="preserve"> un nav informācijas par neierašanās iemeslu, grupas</w:t>
      </w:r>
      <w:r>
        <w:rPr>
          <w:color w:val="000000"/>
          <w:sz w:val="24"/>
        </w:rPr>
        <w:t xml:space="preserve"> pirmsskolas izglītības skolotājs</w:t>
      </w:r>
      <w:r w:rsidRPr="00236A1D">
        <w:rPr>
          <w:color w:val="000000"/>
          <w:sz w:val="24"/>
        </w:rPr>
        <w:t xml:space="preserve"> pirmsskolas izglītības iestādes darba dienas laikā, sazinās ar vecākiem, lai noskaidrotu bērna neierašanās iemeslu. Ja sazināties ar vecākiem nav izdevies, grupas pirmsskolas izglītības</w:t>
      </w:r>
      <w:r>
        <w:rPr>
          <w:color w:val="000000"/>
          <w:sz w:val="24"/>
        </w:rPr>
        <w:t xml:space="preserve"> skolotājs</w:t>
      </w:r>
      <w:r w:rsidRPr="00236A1D">
        <w:rPr>
          <w:color w:val="000000"/>
          <w:sz w:val="24"/>
        </w:rPr>
        <w:t xml:space="preserve"> par to ziņo pirmsskolas izglītības iestādes administrācijai.</w:t>
      </w:r>
    </w:p>
    <w:p w:rsidR="006C328C" w:rsidRDefault="006609CF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36A1D">
        <w:rPr>
          <w:color w:val="000000"/>
          <w:sz w:val="24"/>
        </w:rPr>
        <w:t xml:space="preserve">Ja bērns nav apmeklējis pirmsskolas izglītības iestādi vairāk nekā trīs ( 3) </w:t>
      </w:r>
      <w:r>
        <w:rPr>
          <w:color w:val="000000"/>
          <w:sz w:val="24"/>
        </w:rPr>
        <w:t xml:space="preserve">mācību </w:t>
      </w:r>
      <w:r w:rsidRPr="00236A1D">
        <w:rPr>
          <w:color w:val="000000"/>
          <w:sz w:val="24"/>
        </w:rPr>
        <w:t>dienas un pirmsskolas izglītības iestādei nav informācijas par neierašanās iemeslu vai iemesls nav uzskatāms par attaisnojošu, pirmsskolas izglītības iestāde</w:t>
      </w:r>
      <w:r w:rsidR="006C328C">
        <w:rPr>
          <w:color w:val="000000"/>
          <w:sz w:val="24"/>
        </w:rPr>
        <w:t>s</w:t>
      </w:r>
      <w:r w:rsidRPr="00236A1D">
        <w:rPr>
          <w:color w:val="000000"/>
          <w:sz w:val="24"/>
        </w:rPr>
        <w:t xml:space="preserve"> </w:t>
      </w:r>
      <w:r w:rsidR="006C328C">
        <w:rPr>
          <w:color w:val="000000"/>
          <w:sz w:val="24"/>
        </w:rPr>
        <w:t>vadītāja nekavējoties Valsts izglītības sistēmā ievada informāciju par izglītojamā kavējumiem un to iemesliem (ja tie ir zināmi), kā arī rīcību to novēršanai.</w:t>
      </w:r>
    </w:p>
    <w:p w:rsidR="006C328C" w:rsidRPr="006C328C" w:rsidRDefault="006C328C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6C328C">
        <w:rPr>
          <w:sz w:val="24"/>
          <w:szCs w:val="24"/>
        </w:rPr>
        <w:t xml:space="preserve"> </w:t>
      </w:r>
      <w:r>
        <w:rPr>
          <w:sz w:val="24"/>
          <w:szCs w:val="24"/>
        </w:rPr>
        <w:t>Liepājas</w:t>
      </w:r>
      <w:r w:rsidRPr="006C328C">
        <w:rPr>
          <w:sz w:val="24"/>
          <w:szCs w:val="24"/>
        </w:rPr>
        <w:t xml:space="preserve"> izglītības pārvaldes speciālists, ievērojot Valsts izglītības informācijas sistēmā ievadīto informāciju, ja nepieciešams, sadarbībā ar</w:t>
      </w:r>
      <w:r>
        <w:rPr>
          <w:sz w:val="24"/>
          <w:szCs w:val="24"/>
        </w:rPr>
        <w:t xml:space="preserve"> pirmsskolas</w:t>
      </w:r>
      <w:r w:rsidRPr="006C328C">
        <w:rPr>
          <w:sz w:val="24"/>
          <w:szCs w:val="24"/>
        </w:rPr>
        <w:t xml:space="preserve"> izglītības iestādi un citām institūcijām, tostarp sociālo dienestu un bāriņtiesu, noskaidro izglītības iestādes neapmeklēšanas cēloņus un koordinē to novēršanu.</w:t>
      </w:r>
    </w:p>
    <w:p w:rsidR="006C328C" w:rsidRPr="006C328C" w:rsidRDefault="006C328C" w:rsidP="006609C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6C328C">
        <w:rPr>
          <w:sz w:val="24"/>
          <w:szCs w:val="24"/>
        </w:rPr>
        <w:t>Ja ir pamatotas aizdomas, ka pārkāptas tā izglītojamā tiesības, kas bez attaisnojoša iemesla neapmeklē</w:t>
      </w:r>
      <w:r>
        <w:rPr>
          <w:sz w:val="24"/>
          <w:szCs w:val="24"/>
        </w:rPr>
        <w:t xml:space="preserve"> pirmsskolas izglītības iestādi un </w:t>
      </w:r>
      <w:r w:rsidRPr="006C328C">
        <w:rPr>
          <w:sz w:val="24"/>
          <w:szCs w:val="24"/>
        </w:rPr>
        <w:t xml:space="preserve">pašvaldības kompetentajām iestādēm konstatēto tiesību pārkāpumu nav izdevies novērst, </w:t>
      </w:r>
      <w:r>
        <w:rPr>
          <w:sz w:val="24"/>
          <w:szCs w:val="24"/>
        </w:rPr>
        <w:t xml:space="preserve">pirmsskolas </w:t>
      </w:r>
      <w:bookmarkStart w:id="0" w:name="_GoBack"/>
      <w:bookmarkEnd w:id="0"/>
      <w:r w:rsidRPr="006C328C">
        <w:rPr>
          <w:sz w:val="24"/>
          <w:szCs w:val="24"/>
        </w:rPr>
        <w:t>izglītības iestāde par minēto tiesību pārkāpumu informē Valsts bērnu tiesību aizsardzības inspekciju.</w:t>
      </w:r>
    </w:p>
    <w:p w:rsidR="006609CF" w:rsidRDefault="006609CF" w:rsidP="006609CF">
      <w:pPr>
        <w:jc w:val="center"/>
      </w:pPr>
    </w:p>
    <w:sectPr w:rsidR="00660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EC"/>
    <w:multiLevelType w:val="hybridMultilevel"/>
    <w:tmpl w:val="33AA82C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CF"/>
    <w:rsid w:val="00401E39"/>
    <w:rsid w:val="006609CF"/>
    <w:rsid w:val="006C328C"/>
    <w:rsid w:val="00C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3F72-7343-4522-974B-FC456E9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60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itis@liepaja.edu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gailitis-05</dc:creator>
  <cp:keywords/>
  <dc:description/>
  <cp:lastModifiedBy>gailitis-05</cp:lastModifiedBy>
  <cp:revision>2</cp:revision>
  <dcterms:created xsi:type="dcterms:W3CDTF">2018-03-29T07:55:00Z</dcterms:created>
  <dcterms:modified xsi:type="dcterms:W3CDTF">2018-03-29T08:22:00Z</dcterms:modified>
</cp:coreProperties>
</file>